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F62CD" w14:textId="09782EB5" w:rsidR="00F45672" w:rsidRPr="00D37631" w:rsidRDefault="00F45672" w:rsidP="00F45672">
      <w:pPr>
        <w:ind w:left="142"/>
        <w:jc w:val="center"/>
        <w:rPr>
          <w:b/>
        </w:rPr>
      </w:pPr>
      <w:r>
        <w:t xml:space="preserve">                 </w:t>
      </w:r>
      <w:r w:rsidRPr="00D37631">
        <w:rPr>
          <w:b/>
        </w:rPr>
        <w:t xml:space="preserve">План деятельности </w:t>
      </w:r>
      <w:r>
        <w:rPr>
          <w:b/>
        </w:rPr>
        <w:t>Ш</w:t>
      </w:r>
      <w:r w:rsidRPr="00D37631">
        <w:rPr>
          <w:b/>
        </w:rPr>
        <w:t xml:space="preserve">МО учителей </w:t>
      </w:r>
      <w:r>
        <w:rPr>
          <w:b/>
        </w:rPr>
        <w:t>естественнонаучного цикла МОБУ Саракташская  СОШ№2. 2022 – 2023уч.г.</w:t>
      </w:r>
    </w:p>
    <w:p w14:paraId="61AE0E7D" w14:textId="77777777" w:rsidR="00F45672" w:rsidRPr="00D37631" w:rsidRDefault="00F45672" w:rsidP="00F45672">
      <w:pPr>
        <w:ind w:left="142"/>
        <w:rPr>
          <w:b/>
        </w:rPr>
      </w:pPr>
    </w:p>
    <w:p w14:paraId="10AEDACC" w14:textId="1F0C8F44" w:rsidR="00226AC1" w:rsidRDefault="00226AC1" w:rsidP="00226AC1">
      <w:pPr>
        <w:autoSpaceDE w:val="0"/>
        <w:autoSpaceDN w:val="0"/>
        <w:adjustRightInd w:val="0"/>
      </w:pPr>
    </w:p>
    <w:p w14:paraId="3FE0DE4C" w14:textId="30BCE519" w:rsidR="00226AC1" w:rsidRDefault="00226AC1" w:rsidP="00226AC1">
      <w:pPr>
        <w:autoSpaceDE w:val="0"/>
        <w:autoSpaceDN w:val="0"/>
        <w:adjustRightInd w:val="0"/>
      </w:pPr>
    </w:p>
    <w:p w14:paraId="59ADC19A" w14:textId="79E922C2" w:rsidR="00226AC1" w:rsidRDefault="00226AC1" w:rsidP="00226AC1">
      <w:pPr>
        <w:autoSpaceDE w:val="0"/>
        <w:autoSpaceDN w:val="0"/>
        <w:adjustRightInd w:val="0"/>
      </w:pPr>
    </w:p>
    <w:p w14:paraId="7FE7694E" w14:textId="6BBFC6DA" w:rsidR="00226AC1" w:rsidRDefault="00226AC1" w:rsidP="00226AC1">
      <w:pPr>
        <w:autoSpaceDE w:val="0"/>
        <w:autoSpaceDN w:val="0"/>
        <w:adjustRightInd w:val="0"/>
      </w:pPr>
    </w:p>
    <w:p w14:paraId="2629E59A" w14:textId="77777777" w:rsidR="00226AC1" w:rsidRPr="00D37631" w:rsidRDefault="00226AC1" w:rsidP="00226AC1">
      <w:pPr>
        <w:ind w:left="142"/>
        <w:rPr>
          <w:rStyle w:val="a5"/>
          <w:color w:val="111111"/>
        </w:rPr>
      </w:pPr>
      <w:r w:rsidRPr="00D37631">
        <w:rPr>
          <w:b/>
        </w:rPr>
        <w:t xml:space="preserve">Тема: </w:t>
      </w:r>
      <w:r w:rsidRPr="00D37631">
        <w:rPr>
          <w:rStyle w:val="a5"/>
          <w:color w:val="111111"/>
        </w:rPr>
        <w:t>«</w:t>
      </w:r>
      <w:r w:rsidRPr="00CD0101">
        <w:rPr>
          <w:b/>
          <w:bCs/>
          <w:color w:val="111111"/>
        </w:rPr>
        <w:t xml:space="preserve">Развитие профессиональных компетентностей педагогов как фактор достижения современного качества образования обучающихся в условиях реализации </w:t>
      </w:r>
      <w:r>
        <w:rPr>
          <w:b/>
          <w:bCs/>
          <w:color w:val="111111"/>
        </w:rPr>
        <w:t xml:space="preserve">обновленного </w:t>
      </w:r>
      <w:r w:rsidRPr="00CD0101">
        <w:rPr>
          <w:b/>
          <w:bCs/>
          <w:color w:val="111111"/>
        </w:rPr>
        <w:t>ФГОС</w:t>
      </w:r>
      <w:r w:rsidRPr="00D37631">
        <w:rPr>
          <w:rStyle w:val="a5"/>
          <w:color w:val="111111"/>
        </w:rPr>
        <w:t>»</w:t>
      </w:r>
    </w:p>
    <w:p w14:paraId="305A1951" w14:textId="2746EC09" w:rsidR="00226AC1" w:rsidRPr="00CD0101" w:rsidRDefault="00226AC1" w:rsidP="00226AC1">
      <w:pPr>
        <w:pStyle w:val="a6"/>
        <w:spacing w:before="0" w:beforeAutospacing="0" w:after="0" w:afterAutospacing="0"/>
        <w:ind w:left="142"/>
        <w:jc w:val="both"/>
        <w:rPr>
          <w:rStyle w:val="a5"/>
          <w:b w:val="0"/>
          <w:color w:val="111111"/>
        </w:rPr>
      </w:pPr>
      <w:r w:rsidRPr="00D37631">
        <w:rPr>
          <w:rStyle w:val="a5"/>
        </w:rPr>
        <w:t>Цель:</w:t>
      </w:r>
      <w:r w:rsidRPr="00D37631">
        <w:t xml:space="preserve"> </w:t>
      </w:r>
      <w:r w:rsidRPr="00CD0101">
        <w:rPr>
          <w:color w:val="000000"/>
          <w:shd w:val="clear" w:color="auto" w:fill="FFFFFF"/>
        </w:rPr>
        <w:t>совершенствование уровня педагогического мастерства педагогов, компетентности в области</w:t>
      </w:r>
      <w:r>
        <w:rPr>
          <w:color w:val="000000"/>
          <w:shd w:val="clear" w:color="auto" w:fill="FFFFFF"/>
        </w:rPr>
        <w:t xml:space="preserve"> химии</w:t>
      </w:r>
      <w:r w:rsidRPr="00CD010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,</w:t>
      </w:r>
      <w:r w:rsidRPr="00CD010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биологии</w:t>
      </w:r>
      <w:r w:rsidRPr="00CD010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и географии </w:t>
      </w:r>
      <w:r w:rsidRPr="00CD0101">
        <w:rPr>
          <w:color w:val="000000"/>
          <w:shd w:val="clear" w:color="auto" w:fill="FFFFFF"/>
        </w:rPr>
        <w:t>как способ  повышения  качества профессиональной деятельности для успешной реализации обновленного ФГОС.</w:t>
      </w:r>
    </w:p>
    <w:p w14:paraId="0B8A0023" w14:textId="77777777" w:rsidR="00226AC1" w:rsidRPr="00D37631" w:rsidRDefault="00226AC1" w:rsidP="00226AC1">
      <w:pPr>
        <w:pStyle w:val="a6"/>
        <w:spacing w:before="0" w:beforeAutospacing="0" w:after="0" w:afterAutospacing="0"/>
        <w:ind w:left="142" w:firstLine="566"/>
        <w:jc w:val="both"/>
        <w:rPr>
          <w:b/>
          <w:lang w:val="en-US"/>
        </w:rPr>
      </w:pPr>
      <w:r w:rsidRPr="00D37631">
        <w:rPr>
          <w:b/>
        </w:rPr>
        <w:t xml:space="preserve">Задачи:  </w:t>
      </w:r>
    </w:p>
    <w:p w14:paraId="4833EBAC" w14:textId="77777777" w:rsidR="00226AC1" w:rsidRPr="00D37631" w:rsidRDefault="00226AC1" w:rsidP="00226AC1">
      <w:pPr>
        <w:pStyle w:val="a6"/>
        <w:spacing w:before="0" w:beforeAutospacing="0" w:after="0" w:afterAutospacing="0"/>
        <w:ind w:left="142" w:firstLine="566"/>
        <w:jc w:val="both"/>
        <w:rPr>
          <w:b/>
          <w:lang w:val="en-US"/>
        </w:rPr>
      </w:pPr>
      <w:r w:rsidRPr="00D37631">
        <w:rPr>
          <w:b/>
          <w:lang w:val="en-US"/>
        </w:rPr>
        <w:t>информационное направление</w:t>
      </w:r>
    </w:p>
    <w:p w14:paraId="0AE4FEBA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D37631">
        <w:t>изучение нормативных документов и материалов; приведение документации учителя в соответствии с нормативными требованиями;</w:t>
      </w:r>
    </w:p>
    <w:p w14:paraId="0E0CE5DD" w14:textId="77777777" w:rsidR="00226AC1" w:rsidRPr="00D37631" w:rsidRDefault="00226AC1" w:rsidP="00226AC1">
      <w:pPr>
        <w:pStyle w:val="a6"/>
        <w:spacing w:before="0" w:beforeAutospacing="0" w:after="0" w:afterAutospacing="0"/>
        <w:ind w:left="660"/>
        <w:jc w:val="both"/>
        <w:rPr>
          <w:b/>
        </w:rPr>
      </w:pPr>
      <w:r w:rsidRPr="00D37631">
        <w:rPr>
          <w:b/>
          <w:lang w:val="en-US"/>
        </w:rPr>
        <w:t>организационно-методическое направление</w:t>
      </w:r>
    </w:p>
    <w:p w14:paraId="1FDAFCEB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 xml:space="preserve">оказание методической помощи при написании и реализации программ по учебным предметам в соответствии с </w:t>
      </w:r>
      <w:r>
        <w:t xml:space="preserve">обновленными </w:t>
      </w:r>
      <w:r w:rsidRPr="00D37631">
        <w:t>ФГОС, в том числе адаптированных программ для детей с ограниченными возможностями здоровья и</w:t>
      </w:r>
      <w:r w:rsidRPr="00D37631">
        <w:rPr>
          <w:shd w:val="clear" w:color="auto" w:fill="FFFFFF"/>
        </w:rPr>
        <w:t xml:space="preserve"> обучающихся с умственной отсталостью (интеллектуальными нарушениями)</w:t>
      </w:r>
      <w:r w:rsidRPr="00D37631">
        <w:rPr>
          <w:shd w:val="clear" w:color="auto" w:fill="FFFFFF"/>
          <w:lang w:val="en-US"/>
        </w:rPr>
        <w:t>;</w:t>
      </w:r>
    </w:p>
    <w:p w14:paraId="2F258E9A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>выявление, сопровождение и поддержка одаренных и высокомотивированных обучающихся;</w:t>
      </w:r>
    </w:p>
    <w:p w14:paraId="4EDC6B82" w14:textId="77777777" w:rsidR="00226AC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 xml:space="preserve">реализация и мониторинг оценивания планируемых результатов изучения (предмета) в соответствии с </w:t>
      </w:r>
      <w:r>
        <w:t>обновленными</w:t>
      </w:r>
      <w:r w:rsidRPr="00D37631">
        <w:t xml:space="preserve"> ФГОС;</w:t>
      </w:r>
    </w:p>
    <w:p w14:paraId="79153197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>
        <w:t>реализации задач по формированию функциональной грамотности;</w:t>
      </w:r>
    </w:p>
    <w:p w14:paraId="3D1C661E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>усиление практико-ориентированной направленности повышения профессионального уровня педагогов с использованием потенциала лучших педагогических кадров; наставничество;</w:t>
      </w:r>
    </w:p>
    <w:p w14:paraId="058654E9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>совершенствование профессионального мастерства педагогов, повышение компетентности и ответственности педагога за качество работы;</w:t>
      </w:r>
    </w:p>
    <w:p w14:paraId="0D74111D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>мотивация для участия педагогов в проектах «Цифровая образовательная среда», «Успех каждого ребенка»</w:t>
      </w:r>
    </w:p>
    <w:p w14:paraId="38C14E4B" w14:textId="77777777" w:rsidR="00226AC1" w:rsidRPr="00D37631" w:rsidRDefault="00226AC1" w:rsidP="00226AC1">
      <w:pPr>
        <w:numPr>
          <w:ilvl w:val="0"/>
          <w:numId w:val="1"/>
        </w:numPr>
        <w:autoSpaceDE w:val="0"/>
        <w:autoSpaceDN w:val="0"/>
        <w:adjustRightInd w:val="0"/>
      </w:pPr>
      <w:r w:rsidRPr="00D37631">
        <w:t>включение педагогов в работу в цифровых средах: Элек</w:t>
      </w:r>
      <w:r>
        <w:t>тронный дневник, Якласс, Яндекс</w:t>
      </w:r>
      <w:r w:rsidRPr="00D37631">
        <w:t>Учебник</w:t>
      </w:r>
      <w:r>
        <w:t>,</w:t>
      </w:r>
      <w:r w:rsidRPr="00D37631">
        <w:t xml:space="preserve"> </w:t>
      </w:r>
      <w:r w:rsidRPr="00D37631">
        <w:rPr>
          <w:bCs/>
        </w:rPr>
        <w:t>«Знаника»,</w:t>
      </w:r>
      <w:r>
        <w:rPr>
          <w:bCs/>
        </w:rPr>
        <w:t xml:space="preserve"> </w:t>
      </w:r>
      <w:r w:rsidRPr="00D37631">
        <w:rPr>
          <w:bCs/>
        </w:rPr>
        <w:t xml:space="preserve">«Мобильное электронное образование» </w:t>
      </w:r>
      <w:r w:rsidRPr="00D37631">
        <w:t>и др.</w:t>
      </w:r>
    </w:p>
    <w:p w14:paraId="6AE55508" w14:textId="77777777" w:rsidR="00226AC1" w:rsidRPr="00D37631" w:rsidRDefault="00226AC1" w:rsidP="00226AC1">
      <w:pPr>
        <w:pStyle w:val="a6"/>
        <w:spacing w:before="0" w:beforeAutospacing="0" w:after="0" w:afterAutospacing="0"/>
        <w:ind w:left="660"/>
        <w:jc w:val="both"/>
        <w:rPr>
          <w:b/>
        </w:rPr>
      </w:pPr>
      <w:r w:rsidRPr="00D37631">
        <w:rPr>
          <w:b/>
          <w:lang w:val="en-US"/>
        </w:rPr>
        <w:t>консультационное направление</w:t>
      </w:r>
    </w:p>
    <w:p w14:paraId="7AFC002D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 xml:space="preserve">оказание консультационной помощи педагогам, в том числе молодым специалистам, нуждающимся в методическом сопровождении; </w:t>
      </w:r>
    </w:p>
    <w:p w14:paraId="309FAA52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>сопровождение педагогов, показавших низкие результаты мониторинговых работ ОГЭ, ЕГЭ. Организация работы с учителями в рамках подготовки к ВПР, ОГЭ, ЕГЭ</w:t>
      </w:r>
    </w:p>
    <w:p w14:paraId="7855DBE2" w14:textId="77777777" w:rsidR="00226AC1" w:rsidRPr="00D37631" w:rsidRDefault="00226AC1" w:rsidP="00226AC1">
      <w:pPr>
        <w:pStyle w:val="a6"/>
        <w:spacing w:before="0" w:beforeAutospacing="0" w:after="0" w:afterAutospacing="0"/>
        <w:ind w:left="660"/>
        <w:jc w:val="both"/>
        <w:rPr>
          <w:b/>
          <w:lang w:val="en-US"/>
        </w:rPr>
      </w:pPr>
      <w:r w:rsidRPr="00D37631">
        <w:rPr>
          <w:b/>
          <w:lang w:val="en-US"/>
        </w:rPr>
        <w:t>аналитическое направление</w:t>
      </w:r>
    </w:p>
    <w:p w14:paraId="10E173FA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r w:rsidRPr="00D37631">
        <w:t>выявление затруднений педагогов дидактического и методического характера;</w:t>
      </w:r>
    </w:p>
    <w:p w14:paraId="342AEF80" w14:textId="77777777" w:rsidR="00226AC1" w:rsidRPr="00D37631" w:rsidRDefault="00226AC1" w:rsidP="00226AC1">
      <w:pPr>
        <w:pStyle w:val="a6"/>
        <w:numPr>
          <w:ilvl w:val="0"/>
          <w:numId w:val="1"/>
        </w:numPr>
        <w:spacing w:before="0" w:beforeAutospacing="0" w:after="0" w:afterAutospacing="0"/>
        <w:jc w:val="both"/>
      </w:pPr>
      <w:r w:rsidRPr="00D37631">
        <w:t>ведение и использование результатов мониторинга освоения обучающимися общеобразовательных программ в рамках подготовки к ВПР, итоговой аттестации.</w:t>
      </w:r>
    </w:p>
    <w:p w14:paraId="6E32C562" w14:textId="6C1D1CC8" w:rsidR="00226AC1" w:rsidRDefault="00226AC1" w:rsidP="00226AC1">
      <w:pPr>
        <w:pStyle w:val="a6"/>
        <w:spacing w:before="0" w:beforeAutospacing="0" w:after="0" w:afterAutospacing="0"/>
        <w:ind w:left="825"/>
        <w:rPr>
          <w:color w:val="008000"/>
        </w:rPr>
      </w:pPr>
    </w:p>
    <w:p w14:paraId="3A4C00B3" w14:textId="77777777" w:rsidR="00A73936" w:rsidRDefault="00A73936" w:rsidP="00A73936">
      <w:pPr>
        <w:rPr>
          <w:b/>
          <w:color w:val="404040" w:themeColor="text1" w:themeTint="BF"/>
          <w:sz w:val="28"/>
          <w:szCs w:val="22"/>
        </w:rPr>
      </w:pPr>
      <w:r>
        <w:t xml:space="preserve">                    </w:t>
      </w:r>
      <w:r>
        <w:rPr>
          <w:b/>
          <w:color w:val="404040" w:themeColor="text1" w:themeTint="BF"/>
        </w:rPr>
        <w:t xml:space="preserve">                                           </w:t>
      </w:r>
    </w:p>
    <w:p w14:paraId="10C3944B" w14:textId="7E1AE76F" w:rsidR="00A73936" w:rsidRDefault="00A73936" w:rsidP="00A73936">
      <w:pPr>
        <w:rPr>
          <w:b/>
          <w:color w:val="000000" w:themeColor="text1"/>
        </w:rPr>
      </w:pPr>
      <w:r>
        <w:rPr>
          <w:b/>
          <w:color w:val="404040" w:themeColor="text1" w:themeTint="BF"/>
        </w:rPr>
        <w:t xml:space="preserve">                                                                                                                             </w:t>
      </w:r>
      <w:r>
        <w:rPr>
          <w:b/>
          <w:color w:val="000000" w:themeColor="text1"/>
        </w:rPr>
        <w:t>Содержание заседаний ШМО</w:t>
      </w:r>
    </w:p>
    <w:p w14:paraId="3A1CBCBD" w14:textId="77777777" w:rsidR="00A73936" w:rsidRDefault="00A73936" w:rsidP="00A73936">
      <w:pPr>
        <w:rPr>
          <w:b/>
        </w:rPr>
      </w:pPr>
    </w:p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481"/>
        <w:gridCol w:w="4816"/>
        <w:gridCol w:w="1415"/>
        <w:gridCol w:w="2633"/>
      </w:tblGrid>
      <w:tr w:rsidR="00A73936" w14:paraId="50231743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810A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496E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0E8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4D38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A73936" w14:paraId="4F89A343" w14:textId="77777777" w:rsidTr="00D66B8F">
        <w:tc>
          <w:tcPr>
            <w:tcW w:w="1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4ED6" w14:textId="77777777" w:rsidR="00A73936" w:rsidRDefault="00A73936">
            <w:pPr>
              <w:rPr>
                <w:b/>
              </w:rPr>
            </w:pPr>
            <w:r>
              <w:rPr>
                <w:b/>
              </w:rPr>
              <w:t>Заседание №1</w:t>
            </w:r>
          </w:p>
          <w:p w14:paraId="571D5E5A" w14:textId="69FC628E" w:rsidR="00A73936" w:rsidRDefault="00A73936">
            <w:pPr>
              <w:rPr>
                <w:b/>
              </w:rPr>
            </w:pPr>
            <w:r>
              <w:rPr>
                <w:b/>
              </w:rPr>
              <w:t>Тема: «</w:t>
            </w:r>
            <w:r w:rsidR="001D6F5F">
              <w:rPr>
                <w:b/>
              </w:rPr>
              <w:t>Реализация новых ФГОС НОО,</w:t>
            </w:r>
            <w:r w:rsidR="00D66B8F">
              <w:rPr>
                <w:b/>
              </w:rPr>
              <w:t xml:space="preserve"> О</w:t>
            </w:r>
            <w:r w:rsidR="001D6F5F">
              <w:rPr>
                <w:b/>
              </w:rPr>
              <w:t>ОО в период переходного периода»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9138" w14:textId="77777777" w:rsidR="00A73936" w:rsidRDefault="00A7393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4C1C0" w14:textId="77777777" w:rsidR="00A73936" w:rsidRDefault="00A739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3936" w14:paraId="29DABEFD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2A3D" w14:textId="77777777" w:rsidR="00A73936" w:rsidRDefault="00A73936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4B64" w14:textId="537BC0AF" w:rsidR="00A73936" w:rsidRDefault="00A73936">
            <w:pPr>
              <w:jc w:val="both"/>
            </w:pPr>
            <w:r>
              <w:t>Анализ работы ШМО за 2021-2022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6FE17" w14:textId="77777777" w:rsidR="00A73936" w:rsidRDefault="00A73936">
            <w: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C20" w14:textId="77777777" w:rsidR="00A73936" w:rsidRDefault="00A73936">
            <w:r>
              <w:t>Руководитель ШМО Кашина Л.И.</w:t>
            </w:r>
          </w:p>
          <w:p w14:paraId="03428451" w14:textId="77777777" w:rsidR="00A73936" w:rsidRDefault="00A73936"/>
        </w:tc>
      </w:tr>
      <w:tr w:rsidR="00A73936" w14:paraId="56EE10FC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C628" w14:textId="77777777" w:rsidR="00A73936" w:rsidRDefault="00A73936">
            <w:pPr>
              <w:jc w:val="center"/>
            </w:pPr>
            <w:r>
              <w:t>2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9A2" w14:textId="5E3329ED" w:rsidR="00A73936" w:rsidRDefault="00A73936">
            <w:r>
              <w:t>Утверждение плана работы ШМО на 2022 -2023</w:t>
            </w:r>
            <w:r w:rsidR="00D66B8F">
              <w:t xml:space="preserve"> </w:t>
            </w:r>
            <w:r>
              <w:t xml:space="preserve">  учебный год.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522C" w14:textId="77777777" w:rsidR="00A73936" w:rsidRDefault="00A73936">
            <w: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1F0C" w14:textId="77777777" w:rsidR="00A73936" w:rsidRDefault="00A73936">
            <w:r>
              <w:t>Педагоги методобъединения</w:t>
            </w:r>
          </w:p>
        </w:tc>
      </w:tr>
      <w:tr w:rsidR="00A73936" w14:paraId="0A19EB22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BFF3" w14:textId="1B216687" w:rsidR="00A73936" w:rsidRDefault="00801699">
            <w:pPr>
              <w:jc w:val="center"/>
            </w:pPr>
            <w:r>
              <w:t>3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8A45" w14:textId="168FFC49" w:rsidR="00A73936" w:rsidRDefault="00A73936">
            <w:r>
              <w:t xml:space="preserve">Корректировка и утверждение рабочих </w:t>
            </w:r>
            <w:r w:rsidR="00D66B8F">
              <w:t xml:space="preserve">  </w:t>
            </w:r>
            <w:r>
              <w:t>программ</w:t>
            </w:r>
            <w:r w:rsidR="00D66B8F">
              <w:t>,    с использованием методических рекомендаций по предметам естественнонаучного цикла, при переходе на ФГОС ООО.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4D5D" w14:textId="77777777" w:rsidR="00A73936" w:rsidRDefault="00A73936">
            <w:pPr>
              <w:rPr>
                <w:b/>
              </w:rPr>
            </w:pPr>
            <w: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A987" w14:textId="77777777" w:rsidR="00A73936" w:rsidRDefault="00A73936">
            <w:r>
              <w:t xml:space="preserve">Педагоги </w:t>
            </w:r>
          </w:p>
          <w:p w14:paraId="5629511F" w14:textId="77777777" w:rsidR="00A73936" w:rsidRDefault="00A73936">
            <w:r>
              <w:t>методобъединения</w:t>
            </w:r>
          </w:p>
        </w:tc>
      </w:tr>
      <w:tr w:rsidR="00A73936" w14:paraId="1A214151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2BCE" w14:textId="6AAA1833" w:rsidR="00A73936" w:rsidRDefault="00801699">
            <w:pPr>
              <w:jc w:val="center"/>
            </w:pPr>
            <w:r>
              <w:t>4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3701" w14:textId="77777777" w:rsidR="00A73936" w:rsidRDefault="00A73936">
            <w:r>
              <w:t>Составление графика консультаций по подготовке к олимпиадам.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11E8" w14:textId="77777777" w:rsidR="00A73936" w:rsidRDefault="00A73936">
            <w:pPr>
              <w:rPr>
                <w:b/>
              </w:rPr>
            </w:pPr>
            <w:r>
              <w:t>август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C486" w14:textId="77777777" w:rsidR="00A73936" w:rsidRDefault="00A73936">
            <w:r>
              <w:t>Педагоги методобъединения</w:t>
            </w:r>
          </w:p>
        </w:tc>
      </w:tr>
      <w:tr w:rsidR="00A73936" w14:paraId="35A1991B" w14:textId="77777777" w:rsidTr="00D66B8F">
        <w:tc>
          <w:tcPr>
            <w:tcW w:w="1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84FD" w14:textId="2A3036C8" w:rsidR="00A73936" w:rsidRDefault="00C451B6" w:rsidP="00C451B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="00A73936">
              <w:rPr>
                <w:b/>
              </w:rPr>
              <w:t>Межсекционная работа</w:t>
            </w:r>
          </w:p>
        </w:tc>
      </w:tr>
      <w:tr w:rsidR="00A73936" w14:paraId="40233B68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6752" w14:textId="3AB5E118" w:rsidR="00A73936" w:rsidRDefault="00801699">
            <w:pPr>
              <w:jc w:val="center"/>
            </w:pPr>
            <w:r>
              <w:t>5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FA5A" w14:textId="328A03A6" w:rsidR="00A73936" w:rsidRDefault="00A73936">
            <w:r>
              <w:t xml:space="preserve">Проведение </w:t>
            </w:r>
            <w:r w:rsidR="00D66B8F">
              <w:t xml:space="preserve"> </w:t>
            </w:r>
            <w:r>
              <w:t xml:space="preserve"> инструктажей по безопасности уч-ся.</w:t>
            </w:r>
          </w:p>
          <w:p w14:paraId="00376559" w14:textId="28419E9E" w:rsidR="00C417C7" w:rsidRDefault="00C417C7">
            <w:r>
              <w:t>Подготовка и проведение «недели естественнонаучных наук»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AF6B" w14:textId="77777777" w:rsidR="00A73936" w:rsidRDefault="00A73936">
            <w:r>
              <w:t xml:space="preserve">сентябрь-май 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7C88" w14:textId="77777777" w:rsidR="00A73936" w:rsidRDefault="00A73936">
            <w:pPr>
              <w:rPr>
                <w:b/>
              </w:rPr>
            </w:pPr>
            <w:r>
              <w:t>Педагоги методобъединения</w:t>
            </w:r>
          </w:p>
        </w:tc>
      </w:tr>
      <w:tr w:rsidR="00A73936" w14:paraId="630BE31C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E1FF" w14:textId="1CF5B506" w:rsidR="00A73936" w:rsidRDefault="00801699">
            <w:pPr>
              <w:jc w:val="center"/>
            </w:pPr>
            <w:r>
              <w:t>6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A59E" w14:textId="3E28F51C" w:rsidR="00A73936" w:rsidRDefault="001D6F5F">
            <w:r>
              <w:t>Подготовка и проведение первого тура школьных олимпиад по географии, биологии, экологии, химии.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57CB" w14:textId="77777777" w:rsidR="00A73936" w:rsidRDefault="00A73936">
            <w:r>
              <w:t xml:space="preserve"> сентябрь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6E5D5" w14:textId="77777777" w:rsidR="00A73936" w:rsidRDefault="00A73936">
            <w:pPr>
              <w:rPr>
                <w:b/>
                <w:sz w:val="28"/>
                <w:szCs w:val="22"/>
                <w:lang w:eastAsia="en-US"/>
              </w:rPr>
            </w:pPr>
          </w:p>
        </w:tc>
      </w:tr>
      <w:tr w:rsidR="00A73936" w14:paraId="4C7361B5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94FE" w14:textId="25948B76" w:rsidR="00A73936" w:rsidRDefault="00801699">
            <w:pPr>
              <w:jc w:val="center"/>
            </w:pPr>
            <w:r>
              <w:t>7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BCB9" w14:textId="49524F93" w:rsidR="00A73936" w:rsidRDefault="00134CD2">
            <w:r>
              <w:t>Анализ мониторинговых работ, олимпиад, ВПР,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E6FD" w14:textId="77777777" w:rsidR="00A73936" w:rsidRDefault="00A73936">
            <w:r>
              <w:t>октябрь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5352" w14:textId="77777777" w:rsidR="00A73936" w:rsidRDefault="00A73936">
            <w:pPr>
              <w:rPr>
                <w:b/>
                <w:sz w:val="28"/>
                <w:szCs w:val="22"/>
                <w:lang w:eastAsia="en-US"/>
              </w:rPr>
            </w:pPr>
          </w:p>
        </w:tc>
      </w:tr>
      <w:tr w:rsidR="00A73936" w14:paraId="06177367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C55" w14:textId="593A7B47" w:rsidR="00A73936" w:rsidRDefault="00801699">
            <w:pPr>
              <w:jc w:val="center"/>
            </w:pPr>
            <w:r>
              <w:t>8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689B" w14:textId="125DC638" w:rsidR="00A73936" w:rsidRDefault="00A73936">
            <w:r>
              <w:t xml:space="preserve">Работа со слабоуспевающими и одаренными </w:t>
            </w:r>
            <w:r w:rsidR="00D66B8F">
              <w:t xml:space="preserve"> </w:t>
            </w:r>
            <w:r>
              <w:t xml:space="preserve"> учащимися во внеурочное время.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F732" w14:textId="77777777" w:rsidR="00A73936" w:rsidRDefault="00A73936">
            <w:r>
              <w:t>октябрь-май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2C55" w14:textId="77777777" w:rsidR="00A73936" w:rsidRDefault="00A73936">
            <w:pPr>
              <w:rPr>
                <w:b/>
                <w:sz w:val="28"/>
                <w:szCs w:val="22"/>
                <w:lang w:eastAsia="en-US"/>
              </w:rPr>
            </w:pPr>
          </w:p>
        </w:tc>
      </w:tr>
      <w:tr w:rsidR="00A73936" w14:paraId="648DA4A4" w14:textId="77777777" w:rsidTr="00D66B8F">
        <w:tc>
          <w:tcPr>
            <w:tcW w:w="1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2E493" w14:textId="77777777" w:rsidR="00A73936" w:rsidRDefault="00A73936">
            <w:pPr>
              <w:rPr>
                <w:b/>
              </w:rPr>
            </w:pPr>
            <w:r>
              <w:rPr>
                <w:b/>
              </w:rPr>
              <w:t xml:space="preserve">                                 Заседание №2</w:t>
            </w:r>
          </w:p>
          <w:p w14:paraId="05F7B10D" w14:textId="0E5F7620" w:rsidR="00A73936" w:rsidRDefault="00A73936">
            <w:pPr>
              <w:pStyle w:val="a8"/>
              <w:jc w:val="center"/>
              <w:rPr>
                <w:b/>
                <w:kern w:val="36"/>
                <w:highlight w:val="yellow"/>
                <w:lang w:eastAsia="en-US"/>
              </w:rPr>
            </w:pPr>
            <w:r>
              <w:rPr>
                <w:b/>
                <w:kern w:val="36"/>
                <w:lang w:eastAsia="en-US"/>
              </w:rPr>
              <w:t xml:space="preserve">Тема: </w:t>
            </w:r>
            <w:r>
              <w:rPr>
                <w:b/>
                <w:bCs/>
                <w:kern w:val="36"/>
                <w:lang w:eastAsia="en-US"/>
              </w:rPr>
              <w:t>Формирование</w:t>
            </w:r>
            <w:r w:rsidR="00134CD2">
              <w:rPr>
                <w:b/>
                <w:bCs/>
                <w:kern w:val="36"/>
                <w:lang w:eastAsia="en-US"/>
              </w:rPr>
              <w:t xml:space="preserve"> и оценка</w:t>
            </w:r>
            <w:r>
              <w:rPr>
                <w:b/>
                <w:bCs/>
                <w:kern w:val="36"/>
                <w:lang w:eastAsia="en-US"/>
              </w:rPr>
              <w:t xml:space="preserve"> функциональной грамотности</w:t>
            </w:r>
            <w:r>
              <w:rPr>
                <w:b/>
                <w:kern w:val="36"/>
                <w:lang w:eastAsia="en-US"/>
              </w:rPr>
              <w:t xml:space="preserve">.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E471" w14:textId="77777777" w:rsidR="00A73936" w:rsidRDefault="00A73936">
            <w:pPr>
              <w:rPr>
                <w:lang w:eastAsia="en-US"/>
              </w:rPr>
            </w:pPr>
          </w:p>
          <w:p w14:paraId="35FB76AD" w14:textId="77777777" w:rsidR="00A73936" w:rsidRDefault="00A73936">
            <w:pPr>
              <w:rPr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A76" w14:textId="77777777" w:rsidR="00A73936" w:rsidRDefault="00A73936">
            <w:pPr>
              <w:rPr>
                <w:b/>
                <w:highlight w:val="yellow"/>
              </w:rPr>
            </w:pPr>
          </w:p>
          <w:p w14:paraId="4D0C1BA7" w14:textId="77777777" w:rsidR="00A73936" w:rsidRDefault="00A73936">
            <w:pPr>
              <w:rPr>
                <w:b/>
                <w:highlight w:val="yellow"/>
              </w:rPr>
            </w:pPr>
          </w:p>
        </w:tc>
      </w:tr>
      <w:tr w:rsidR="00A73936" w14:paraId="4BDB02EC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12A7" w14:textId="3BA28F23" w:rsidR="00A73936" w:rsidRDefault="00801699">
            <w:pPr>
              <w:jc w:val="center"/>
            </w:pPr>
            <w:r>
              <w:t>9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C832F" w14:textId="5C1E5864" w:rsidR="00AE5724" w:rsidRPr="00B90C9B" w:rsidRDefault="00B90C9B" w:rsidP="00B90C9B">
            <w:pPr>
              <w:rPr>
                <w:b/>
              </w:rPr>
            </w:pPr>
            <w:r w:rsidRPr="00B90C9B">
              <w:rPr>
                <w:bCs/>
                <w:lang w:eastAsia="en-US"/>
              </w:rPr>
              <w:t>Приемы формирования и оценки функциональной граммотности.</w:t>
            </w:r>
          </w:p>
          <w:p w14:paraId="69C259CC" w14:textId="68E17D2F" w:rsidR="00A73936" w:rsidRPr="00B90C9B" w:rsidRDefault="00A73936">
            <w:pPr>
              <w:pStyle w:val="a8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CBBD" w14:textId="77777777" w:rsidR="00A73936" w:rsidRDefault="00A73936">
            <w:pPr>
              <w:rPr>
                <w:sz w:val="28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E953" w14:textId="77777777" w:rsidR="00A73936" w:rsidRDefault="00A73936">
            <w:r>
              <w:t>Кашина Л.И.</w:t>
            </w:r>
          </w:p>
        </w:tc>
      </w:tr>
      <w:tr w:rsidR="00A73936" w14:paraId="6BE86822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F58C" w14:textId="259CEDBA" w:rsidR="00A73936" w:rsidRDefault="00A73936">
            <w:pPr>
              <w:jc w:val="center"/>
            </w:pPr>
            <w:r>
              <w:t>1</w:t>
            </w:r>
            <w:r w:rsidR="00801699">
              <w:t>0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1675" w14:textId="77777777" w:rsidR="00B90C9B" w:rsidRPr="00AE5724" w:rsidRDefault="00B90C9B" w:rsidP="00B90C9B">
            <w:r w:rsidRPr="00AE5724">
              <w:t>Решение кейсов по формированию естественно-научной грамотности</w:t>
            </w:r>
          </w:p>
          <w:p w14:paraId="61D7BF38" w14:textId="2CD41903" w:rsidR="00A73936" w:rsidRDefault="00A73936">
            <w:pPr>
              <w:pStyle w:val="a8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AC80" w14:textId="77777777" w:rsidR="00A73936" w:rsidRDefault="00A73936">
            <w:pPr>
              <w:rPr>
                <w:sz w:val="28"/>
                <w:szCs w:val="22"/>
                <w:lang w:eastAsia="en-US"/>
              </w:rPr>
            </w:pPr>
            <w: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6638" w14:textId="77777777" w:rsidR="00A73936" w:rsidRDefault="00A73936">
            <w:r>
              <w:t>Морозова Г.С.</w:t>
            </w:r>
          </w:p>
          <w:p w14:paraId="07734345" w14:textId="77777777" w:rsidR="00A73936" w:rsidRDefault="00A73936">
            <w:r>
              <w:t>Меркулова Т.В.</w:t>
            </w:r>
          </w:p>
        </w:tc>
      </w:tr>
      <w:tr w:rsidR="00A73936" w14:paraId="6C59F6DC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D7C9" w14:textId="398463B7" w:rsidR="00A73936" w:rsidRDefault="00A73936">
            <w:pPr>
              <w:jc w:val="center"/>
            </w:pPr>
            <w:r>
              <w:t>1</w:t>
            </w:r>
            <w:r w:rsidR="00801699">
              <w:t>1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6288B" w14:textId="77777777" w:rsidR="00A73936" w:rsidRDefault="00A73936">
            <w:r>
              <w:t>Подведение итогов  первой четверти, первого тура школьных олимпиад по географии, биологии, экологии, химии.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0CE7" w14:textId="77777777" w:rsidR="00A73936" w:rsidRDefault="00A73936">
            <w:r>
              <w:t>ноябрь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BA6E" w14:textId="77777777" w:rsidR="00A73936" w:rsidRDefault="00A73936">
            <w:r>
              <w:t>Педагоги методобъединения</w:t>
            </w:r>
          </w:p>
        </w:tc>
      </w:tr>
      <w:tr w:rsidR="00A73936" w14:paraId="50CA09EE" w14:textId="77777777" w:rsidTr="00D66B8F">
        <w:tc>
          <w:tcPr>
            <w:tcW w:w="1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3B26" w14:textId="77777777" w:rsidR="00A73936" w:rsidRDefault="00A73936">
            <w:r>
              <w:rPr>
                <w:b/>
              </w:rPr>
              <w:t xml:space="preserve">                                                  Межсекционная работа</w:t>
            </w:r>
          </w:p>
        </w:tc>
      </w:tr>
      <w:tr w:rsidR="00A73936" w14:paraId="65076BF6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33A" w14:textId="35698CFF" w:rsidR="00A73936" w:rsidRDefault="00A73936">
            <w:r>
              <w:t>1</w:t>
            </w:r>
            <w:r w:rsidR="00801699">
              <w:t>2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B1E" w14:textId="77777777" w:rsidR="00A73936" w:rsidRDefault="00A73936">
            <w:r>
              <w:t>Участие в муниципальном туре олимпиад по географии, биологии, экологии, химии.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F244" w14:textId="77777777" w:rsidR="00A73936" w:rsidRDefault="00A73936">
            <w:r>
              <w:t xml:space="preserve">ноябрь-декабрь </w:t>
            </w:r>
          </w:p>
          <w:p w14:paraId="4060D1A0" w14:textId="77777777" w:rsidR="00A73936" w:rsidRDefault="00A739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56C66F" w14:textId="77777777" w:rsidR="00A73936" w:rsidRDefault="00A73936">
            <w:pPr>
              <w:rPr>
                <w:b/>
              </w:rPr>
            </w:pPr>
            <w:r>
              <w:t>Педагоги методобъединения</w:t>
            </w:r>
          </w:p>
        </w:tc>
      </w:tr>
      <w:tr w:rsidR="00A73936" w14:paraId="39928A0E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BD3" w14:textId="61B9D0D1" w:rsidR="00A73936" w:rsidRDefault="00A73936">
            <w:r>
              <w:t>1</w:t>
            </w:r>
            <w:r w:rsidR="00801699">
              <w:t>3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D739" w14:textId="52451AA2" w:rsidR="006D09C2" w:rsidRDefault="00F311BF">
            <w:r>
              <w:t>Анализ п</w:t>
            </w:r>
            <w:r w:rsidR="00A73936">
              <w:t>одготовк</w:t>
            </w:r>
            <w:r>
              <w:t>и</w:t>
            </w:r>
            <w:r w:rsidR="00A73936">
              <w:t xml:space="preserve"> учащихся к выполнению ВПР, ОГЭ, </w:t>
            </w:r>
            <w:r w:rsidR="00224207">
              <w:t>ЕГЭ.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A349" w14:textId="77777777" w:rsidR="00A73936" w:rsidRDefault="00A73936">
            <w:r>
              <w:t>Сентябрь-</w:t>
            </w:r>
          </w:p>
          <w:p w14:paraId="006D11D9" w14:textId="77777777" w:rsidR="00A73936" w:rsidRDefault="00A73936">
            <w: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5BA4" w14:textId="77777777" w:rsidR="00A73936" w:rsidRDefault="00A73936">
            <w:r>
              <w:t>Педагоги методобъединения</w:t>
            </w:r>
          </w:p>
        </w:tc>
      </w:tr>
      <w:tr w:rsidR="00A73936" w14:paraId="11ECB59B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1A9F" w14:textId="2605B218" w:rsidR="00A73936" w:rsidRDefault="00A73936">
            <w:r>
              <w:t>1</w:t>
            </w:r>
            <w:r w:rsidR="00801699">
              <w:t>4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F5F2" w14:textId="77777777" w:rsidR="00A73936" w:rsidRDefault="00A73936">
            <w:r>
              <w:t>Работа с электронным банком заданий по оценке функциональной граммотности.</w:t>
            </w:r>
          </w:p>
          <w:p w14:paraId="02550FF2" w14:textId="7EB8D641" w:rsidR="00C417C7" w:rsidRDefault="00C417C7">
            <w:r>
              <w:t>Участие в методическом десанте (образовательная модель для лаборатории химии и биологии)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63A6" w14:textId="77777777" w:rsidR="00A73936" w:rsidRDefault="00A73936">
            <w:r>
              <w:t>Сентябрь-</w:t>
            </w:r>
          </w:p>
          <w:p w14:paraId="11689BA5" w14:textId="77777777" w:rsidR="00A73936" w:rsidRDefault="00A73936">
            <w: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C63B" w14:textId="77777777" w:rsidR="00A73936" w:rsidRDefault="00A73936">
            <w:r>
              <w:t>Педагоги методобъединения</w:t>
            </w:r>
          </w:p>
        </w:tc>
      </w:tr>
      <w:tr w:rsidR="00A73936" w14:paraId="0BD3E364" w14:textId="77777777" w:rsidTr="00D66B8F">
        <w:tc>
          <w:tcPr>
            <w:tcW w:w="1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ABA3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Заседание №3</w:t>
            </w:r>
          </w:p>
          <w:p w14:paraId="521C9FA7" w14:textId="3ACD8693" w:rsidR="00A73936" w:rsidRDefault="00A73936" w:rsidP="00D66B8F">
            <w:pPr>
              <w:jc w:val="center"/>
              <w:rPr>
                <w:b/>
                <w:bCs/>
              </w:rPr>
            </w:pPr>
            <w:r>
              <w:rPr>
                <w:b/>
              </w:rPr>
              <w:t xml:space="preserve">Тема: </w:t>
            </w:r>
            <w:r>
              <w:rPr>
                <w:b/>
                <w:bCs/>
              </w:rPr>
              <w:t>«</w:t>
            </w:r>
            <w:r w:rsidR="00B90C9B">
              <w:rPr>
                <w:b/>
                <w:bCs/>
              </w:rPr>
              <w:t>Реализация программы наставничества</w:t>
            </w:r>
            <w:r w:rsidR="00A16B08">
              <w:rPr>
                <w:b/>
                <w:bCs/>
              </w:rPr>
              <w:t>»</w:t>
            </w:r>
            <w:r w:rsidR="00D66B8F">
              <w:rPr>
                <w:b/>
                <w:bCs/>
              </w:rPr>
              <w:t>.</w:t>
            </w:r>
          </w:p>
          <w:p w14:paraId="79B09336" w14:textId="6E8DB7FC" w:rsidR="00D66B8F" w:rsidRDefault="00D66B8F" w:rsidP="00D66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Изучение нормативных документов, новых ФГОС СОО.</w:t>
            </w:r>
          </w:p>
          <w:p w14:paraId="2B686C20" w14:textId="54152BD8" w:rsidR="00D66B8F" w:rsidRDefault="00D66B8F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CE48" w14:textId="77777777" w:rsidR="00A73936" w:rsidRDefault="00A73936">
            <w:pPr>
              <w:rPr>
                <w:highlight w:val="yellow"/>
              </w:rPr>
            </w:pPr>
          </w:p>
          <w:p w14:paraId="4CDE8502" w14:textId="77777777" w:rsidR="00A73936" w:rsidRDefault="00A73936">
            <w:pPr>
              <w:rPr>
                <w:highlight w:val="yellow"/>
              </w:rPr>
            </w:pPr>
          </w:p>
          <w:p w14:paraId="0FA18A4D" w14:textId="77777777" w:rsidR="00A73936" w:rsidRDefault="00A73936">
            <w:pPr>
              <w:rPr>
                <w:highlight w:val="yellow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6704" w14:textId="77777777" w:rsidR="00A73936" w:rsidRDefault="00A73936">
            <w:pPr>
              <w:rPr>
                <w:highlight w:val="yellow"/>
              </w:rPr>
            </w:pPr>
          </w:p>
        </w:tc>
      </w:tr>
      <w:tr w:rsidR="00A73936" w14:paraId="44E39A14" w14:textId="77777777" w:rsidTr="00D66B8F">
        <w:trPr>
          <w:trHeight w:val="1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2C1F" w14:textId="3DB0EE35" w:rsidR="00A73936" w:rsidRDefault="00A73936">
            <w:r>
              <w:t>1</w:t>
            </w:r>
            <w:r w:rsidR="00801699">
              <w:t>5</w:t>
            </w:r>
          </w:p>
        </w:tc>
        <w:tc>
          <w:tcPr>
            <w:tcW w:w="1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9554" w14:textId="46FA0E90" w:rsidR="00A73936" w:rsidRDefault="00A73936">
            <w:pPr>
              <w:rPr>
                <w:kern w:val="36"/>
              </w:rPr>
            </w:pPr>
            <w:r>
              <w:rPr>
                <w:bCs/>
                <w:kern w:val="36"/>
              </w:rPr>
              <w:t xml:space="preserve">Сообщение по </w:t>
            </w:r>
            <w:r w:rsidR="00A233F1">
              <w:rPr>
                <w:bCs/>
                <w:kern w:val="36"/>
              </w:rPr>
              <w:t>теме «Формы и методы наставничества»</w:t>
            </w:r>
            <w:r w:rsidR="006D09C2">
              <w:rPr>
                <w:bCs/>
                <w:kern w:val="36"/>
              </w:rPr>
              <w:t xml:space="preserve">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78DB" w14:textId="77777777" w:rsidR="00A73936" w:rsidRDefault="00A73936">
            <w:pPr>
              <w:rPr>
                <w:highlight w:val="yellow"/>
              </w:rPr>
            </w:pPr>
            <w: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62C05" w14:textId="77777777" w:rsidR="00A73936" w:rsidRDefault="00A73936">
            <w:pPr>
              <w:rPr>
                <w:highlight w:val="yellow"/>
              </w:rPr>
            </w:pPr>
          </w:p>
        </w:tc>
      </w:tr>
      <w:tr w:rsidR="00A73936" w14:paraId="55B64D2A" w14:textId="77777777" w:rsidTr="00D66B8F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B812" w14:textId="77777777" w:rsidR="00A73936" w:rsidRDefault="00A73936">
            <w:pPr>
              <w:rPr>
                <w:sz w:val="28"/>
                <w:szCs w:val="22"/>
                <w:lang w:eastAsia="en-US"/>
              </w:rPr>
            </w:pPr>
          </w:p>
        </w:tc>
        <w:tc>
          <w:tcPr>
            <w:tcW w:w="1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7D54" w14:textId="77777777" w:rsidR="00A73936" w:rsidRDefault="00A73936">
            <w:pPr>
              <w:rPr>
                <w:kern w:val="36"/>
                <w:sz w:val="28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E3D7" w14:textId="77777777" w:rsidR="00A73936" w:rsidRDefault="00A73936">
            <w:pPr>
              <w:rPr>
                <w:sz w:val="28"/>
                <w:szCs w:val="22"/>
                <w:highlight w:val="yellow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9B7A0" w14:textId="021448FF" w:rsidR="00A73936" w:rsidRDefault="00A73936">
            <w:pPr>
              <w:rPr>
                <w:sz w:val="28"/>
                <w:szCs w:val="22"/>
                <w:highlight w:val="yellow"/>
                <w:lang w:eastAsia="en-US"/>
              </w:rPr>
            </w:pPr>
          </w:p>
        </w:tc>
      </w:tr>
      <w:tr w:rsidR="00A73936" w14:paraId="326C2DEB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2E81" w14:textId="2A2A3E57" w:rsidR="00A73936" w:rsidRDefault="00A73936">
            <w:r>
              <w:t>1</w:t>
            </w:r>
            <w:r w:rsidR="00801699">
              <w:t>6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FA6F" w14:textId="77777777" w:rsidR="00A73936" w:rsidRDefault="00A73936">
            <w:r>
              <w:t>Итоги муниципальной олимпиады.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398F" w14:textId="77777777" w:rsidR="00A73936" w:rsidRDefault="00A73936">
            <w: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67E" w14:textId="77777777" w:rsidR="00A73936" w:rsidRDefault="00A73936">
            <w:r>
              <w:t>Педагоги методобъединения</w:t>
            </w:r>
          </w:p>
        </w:tc>
      </w:tr>
      <w:tr w:rsidR="00A73936" w14:paraId="5835CAFF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6AA8" w14:textId="551A2F43" w:rsidR="00A73936" w:rsidRDefault="00A73936">
            <w:r>
              <w:t>1</w:t>
            </w:r>
            <w:r w:rsidR="00801699">
              <w:t>7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A84" w14:textId="52623B6B" w:rsidR="00A73936" w:rsidRDefault="00A233F1">
            <w:r>
              <w:t>Анализ в</w:t>
            </w:r>
            <w:r w:rsidR="00A73936">
              <w:t>ыполнение практической  части рабочих программ по предметам с использованием оборудования «Точка роста». Подведение итогов.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4A9E" w14:textId="77777777" w:rsidR="00A73936" w:rsidRDefault="00A73936">
            <w:r>
              <w:t>январь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5FE0" w14:textId="77777777" w:rsidR="00A73936" w:rsidRDefault="00A73936">
            <w:r>
              <w:t>Педагоги методобъединения</w:t>
            </w:r>
          </w:p>
        </w:tc>
      </w:tr>
      <w:tr w:rsidR="00A73936" w14:paraId="16DD0BE6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270" w14:textId="77777777" w:rsidR="00A73936" w:rsidRDefault="00A73936"/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872" w14:textId="7AF6A0F1" w:rsidR="00A73936" w:rsidRDefault="00C417C7">
            <w:r>
              <w:t>Участие в образовательном квесте (лаборатория химии)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B61" w14:textId="77777777" w:rsidR="00A73936" w:rsidRDefault="00A739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832C" w14:textId="77777777" w:rsidR="00A73936" w:rsidRDefault="00A73936"/>
        </w:tc>
      </w:tr>
      <w:tr w:rsidR="00A73936" w14:paraId="5698370F" w14:textId="77777777" w:rsidTr="00D66B8F">
        <w:tc>
          <w:tcPr>
            <w:tcW w:w="1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3306" w14:textId="77777777" w:rsidR="00A73936" w:rsidRDefault="00A73936">
            <w:pPr>
              <w:jc w:val="center"/>
            </w:pPr>
            <w:r>
              <w:rPr>
                <w:b/>
              </w:rPr>
              <w:t>Межсекционная работа</w:t>
            </w:r>
          </w:p>
        </w:tc>
      </w:tr>
      <w:tr w:rsidR="00A73936" w14:paraId="29CDB590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1809" w14:textId="10AF23AD" w:rsidR="00A73936" w:rsidRDefault="00A73936">
            <w:r>
              <w:t>1</w:t>
            </w:r>
            <w:r w:rsidR="00801699">
              <w:t>8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E617" w14:textId="77777777" w:rsidR="00A73936" w:rsidRDefault="00A73936">
            <w:r>
              <w:t>Включение заданий по оценке сформированности функциональной граммотности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CB83" w14:textId="77777777" w:rsidR="00A73936" w:rsidRDefault="00A73936">
            <w:r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1B2E" w14:textId="77777777" w:rsidR="00A73936" w:rsidRDefault="00A73936">
            <w:r>
              <w:t>Педагоги методобъединения</w:t>
            </w:r>
          </w:p>
        </w:tc>
      </w:tr>
      <w:tr w:rsidR="00A73936" w14:paraId="1361F3F4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26E9" w14:textId="017946AD" w:rsidR="00A73936" w:rsidRDefault="00801699">
            <w:r>
              <w:t>19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8B11" w14:textId="4AD44BF0" w:rsidR="00A73936" w:rsidRDefault="00A233F1">
            <w:r>
              <w:t>Взаимопосещение уроков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DD85" w14:textId="77777777" w:rsidR="00A73936" w:rsidRDefault="00A739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290E" w14:textId="77777777" w:rsidR="00A73936" w:rsidRDefault="00A73936">
            <w:r>
              <w:t>Педагоги методобъединения</w:t>
            </w:r>
          </w:p>
        </w:tc>
      </w:tr>
      <w:tr w:rsidR="00A73936" w14:paraId="659F7DF1" w14:textId="77777777" w:rsidTr="00D66B8F">
        <w:trPr>
          <w:trHeight w:val="6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807A" w14:textId="20D84008" w:rsidR="00A73936" w:rsidRDefault="00A73936">
            <w:r>
              <w:t>2</w:t>
            </w:r>
            <w:r w:rsidR="00801699">
              <w:t>0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A1F0" w14:textId="77777777" w:rsidR="00A73936" w:rsidRDefault="00A73936">
            <w:r>
              <w:t>Анализ написания мониторинговых работ по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30F3" w14:textId="77777777" w:rsidR="00A73936" w:rsidRDefault="00A73936">
            <w:r>
              <w:t>Январь -   март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E665" w14:textId="77777777" w:rsidR="00A73936" w:rsidRDefault="00A73936">
            <w:r>
              <w:t>Педагоги методобъединения</w:t>
            </w:r>
          </w:p>
        </w:tc>
      </w:tr>
      <w:tr w:rsidR="00A73936" w14:paraId="491F2CA1" w14:textId="77777777" w:rsidTr="00D66B8F">
        <w:trPr>
          <w:trHeight w:val="63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6ACE" w14:textId="33573CAE" w:rsidR="00A73936" w:rsidRDefault="00A73936">
            <w:r>
              <w:t>2</w:t>
            </w:r>
            <w:r w:rsidR="00801699">
              <w:t>1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3C07" w14:textId="77777777" w:rsidR="00A73936" w:rsidRDefault="00A73936">
            <w:r>
              <w:t>Подготовка обучающихся к ВПР и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8E31" w14:textId="77777777" w:rsidR="00A73936" w:rsidRDefault="00A73936">
            <w:r>
              <w:t>В течении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C9BD" w14:textId="77777777" w:rsidR="00A73936" w:rsidRDefault="00A73936">
            <w:r>
              <w:t>Педагоги методобъединения</w:t>
            </w:r>
          </w:p>
        </w:tc>
      </w:tr>
      <w:tr w:rsidR="00A73936" w14:paraId="3A9FCB96" w14:textId="77777777" w:rsidTr="00D66B8F">
        <w:tc>
          <w:tcPr>
            <w:tcW w:w="1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F594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Заседание № 4</w:t>
            </w:r>
          </w:p>
          <w:p w14:paraId="357D077B" w14:textId="7FA23897" w:rsidR="00A73936" w:rsidRDefault="00A73936">
            <w:pPr>
              <w:jc w:val="center"/>
            </w:pPr>
            <w:r>
              <w:rPr>
                <w:b/>
              </w:rPr>
              <w:t>Тема: «</w:t>
            </w:r>
            <w:r w:rsidR="007A50A1">
              <w:rPr>
                <w:b/>
              </w:rPr>
              <w:t>Особенности подготовки к ГИА»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D5EC" w14:textId="77777777" w:rsidR="00A73936" w:rsidRDefault="00A739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8937" w14:textId="77777777" w:rsidR="00A73936" w:rsidRDefault="00A7393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73936" w14:paraId="66617EEF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13B5" w14:textId="38BF59C1" w:rsidR="00A73936" w:rsidRDefault="00A73936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</w:t>
            </w:r>
            <w:r w:rsidR="00801699">
              <w:t>2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D4E8" w14:textId="6AA79306" w:rsidR="00A73936" w:rsidRDefault="00A73936">
            <w:r>
              <w:t xml:space="preserve"> </w:t>
            </w:r>
            <w:r w:rsidR="00502D2B">
              <w:t>К</w:t>
            </w:r>
            <w:r w:rsidR="00502D2B" w:rsidRPr="00144A9D">
              <w:t>онструктивные формы и методы подготовки выпускников к итоговой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68D11" w14:textId="77777777" w:rsidR="00A73936" w:rsidRDefault="00A73936">
            <w:r>
              <w:t>март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6E9547" w14:textId="77777777" w:rsidR="00A73936" w:rsidRDefault="00A73936">
            <w:r>
              <w:t>Меркулова Т.В.</w:t>
            </w:r>
          </w:p>
        </w:tc>
      </w:tr>
      <w:tr w:rsidR="00A73936" w14:paraId="295E3B8F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953A" w14:textId="66FF5F3D" w:rsidR="00A73936" w:rsidRDefault="00A73936">
            <w:pPr>
              <w:jc w:val="center"/>
            </w:pPr>
            <w:r>
              <w:t>2</w:t>
            </w:r>
            <w:r w:rsidR="00801699">
              <w:t>3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BC52" w14:textId="0402F7DB" w:rsidR="00A73936" w:rsidRDefault="00A73936">
            <w:r>
              <w:t>Выполнение практической и теоретической частей рабочих программ по предметам</w:t>
            </w:r>
            <w:r w:rsidR="007A50A1">
              <w:t xml:space="preserve"> естественнонаучного</w:t>
            </w:r>
            <w:r>
              <w:t xml:space="preserve"> цикла. Подведение итогов.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5EFE" w14:textId="77777777" w:rsidR="00A73936" w:rsidRDefault="00A73936">
            <w:r>
              <w:t>март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621DE" w14:textId="77777777" w:rsidR="00A73936" w:rsidRDefault="00A73936">
            <w:pPr>
              <w:rPr>
                <w:sz w:val="28"/>
                <w:szCs w:val="22"/>
                <w:lang w:eastAsia="en-US"/>
              </w:rPr>
            </w:pPr>
          </w:p>
        </w:tc>
      </w:tr>
      <w:tr w:rsidR="00A73936" w14:paraId="3C990FAF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A4BC" w14:textId="0330F753" w:rsidR="00A73936" w:rsidRDefault="00A73936">
            <w:pPr>
              <w:jc w:val="center"/>
            </w:pPr>
            <w:r>
              <w:t>2</w:t>
            </w:r>
            <w:r w:rsidR="00801699">
              <w:t>4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743A" w14:textId="77777777" w:rsidR="00A73936" w:rsidRDefault="00A73936">
            <w:r>
              <w:t>Предварительное распределение нагрузки.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A83D4" w14:textId="77777777" w:rsidR="00A73936" w:rsidRDefault="00A73936">
            <w:r>
              <w:t>март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CAE" w14:textId="77777777" w:rsidR="00A73936" w:rsidRDefault="00A73936">
            <w:r>
              <w:t>Педагоги методобъединения</w:t>
            </w:r>
          </w:p>
        </w:tc>
      </w:tr>
      <w:tr w:rsidR="00A73936" w14:paraId="5F6506BC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B898F" w14:textId="1F5C9721" w:rsidR="00A73936" w:rsidRDefault="00A73936">
            <w:pPr>
              <w:jc w:val="center"/>
            </w:pPr>
            <w:r>
              <w:t>2</w:t>
            </w:r>
            <w:r w:rsidR="00801699">
              <w:t>5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1CC0" w14:textId="77777777" w:rsidR="00A73936" w:rsidRDefault="00A73936">
            <w:pPr>
              <w:rPr>
                <w:szCs w:val="28"/>
              </w:rPr>
            </w:pPr>
            <w:r>
              <w:t xml:space="preserve"> </w:t>
            </w:r>
            <w:r>
              <w:rPr>
                <w:szCs w:val="28"/>
              </w:rPr>
              <w:t>Анализ работы учителей с одаренными и высокомотивированными обучающимися (потенциал педагогов, обучающихся;)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B782" w14:textId="77777777" w:rsidR="00A73936" w:rsidRDefault="00A73936">
            <w:pPr>
              <w:rPr>
                <w:szCs w:val="22"/>
              </w:rPr>
            </w:pPr>
            <w:r>
              <w:t>март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D430" w14:textId="77777777" w:rsidR="00A73936" w:rsidRDefault="00A73936">
            <w:r>
              <w:t>Кашина Л.И.</w:t>
            </w:r>
          </w:p>
        </w:tc>
      </w:tr>
      <w:tr w:rsidR="00A73936" w14:paraId="0612CF17" w14:textId="77777777" w:rsidTr="00D66B8F">
        <w:tc>
          <w:tcPr>
            <w:tcW w:w="1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3735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Межсекционная работа</w:t>
            </w:r>
          </w:p>
        </w:tc>
      </w:tr>
      <w:tr w:rsidR="00A73936" w14:paraId="727655FE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48E0" w14:textId="3762FAB1" w:rsidR="00A73936" w:rsidRDefault="00A73936">
            <w:pPr>
              <w:jc w:val="center"/>
            </w:pPr>
            <w:r>
              <w:t>2</w:t>
            </w:r>
            <w:r w:rsidR="00801699">
              <w:t>6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7098" w14:textId="77777777" w:rsidR="00A73936" w:rsidRDefault="00A73936">
            <w:r>
              <w:t>Участие в районных и областных соревнованиях, мероприятиях, конкурсах.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267" w14:textId="77777777" w:rsidR="00A73936" w:rsidRDefault="00A73936">
            <w:r>
              <w:t xml:space="preserve">апрель-май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C0A492" w14:textId="77777777" w:rsidR="00A73936" w:rsidRDefault="00A73936">
            <w:r>
              <w:t>Педагоги методобъединения</w:t>
            </w:r>
          </w:p>
        </w:tc>
      </w:tr>
      <w:tr w:rsidR="00A73936" w14:paraId="55FD5B9E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F320" w14:textId="62C664D5" w:rsidR="00A73936" w:rsidRDefault="00A73936">
            <w:pPr>
              <w:jc w:val="center"/>
            </w:pPr>
            <w:r>
              <w:t>2</w:t>
            </w:r>
            <w:r w:rsidR="00801699">
              <w:t>7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E439" w14:textId="1E6798FD" w:rsidR="00A73936" w:rsidRDefault="00A73936">
            <w:r>
              <w:t>Проведение итоговой промежуточной аттестации по предметам  за 202</w:t>
            </w:r>
            <w:r w:rsidR="007A50A1">
              <w:t>2</w:t>
            </w:r>
            <w:r>
              <w:t>-202</w:t>
            </w:r>
            <w:r w:rsidR="007A50A1">
              <w:t>3</w:t>
            </w:r>
            <w:r>
              <w:t xml:space="preserve">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3121" w14:textId="77777777" w:rsidR="00A73936" w:rsidRDefault="00A73936">
            <w:r>
              <w:t xml:space="preserve">май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9155" w14:textId="77777777" w:rsidR="00A73936" w:rsidRDefault="00A73936"/>
        </w:tc>
      </w:tr>
      <w:tr w:rsidR="00A73936" w14:paraId="56DAA805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B268" w14:textId="40F5CD9A" w:rsidR="00A73936" w:rsidRDefault="00A73936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2</w:t>
            </w:r>
            <w:r w:rsidR="00801699">
              <w:t>8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4334" w14:textId="49E5165D" w:rsidR="00A73936" w:rsidRDefault="00DB70EC">
            <w:r>
              <w:t>Анализ работы со слабоуспевающими детьми.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12CF" w14:textId="77777777" w:rsidR="00A73936" w:rsidRDefault="00A73936">
            <w:r>
              <w:t>Февраль - март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5EC7" w14:textId="77777777" w:rsidR="00A73936" w:rsidRDefault="00A73936">
            <w:r>
              <w:t>Педагоги методобъединения</w:t>
            </w:r>
          </w:p>
        </w:tc>
      </w:tr>
      <w:tr w:rsidR="00A73936" w14:paraId="7CE454CD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BCB5" w14:textId="53EED420" w:rsidR="00A73936" w:rsidRDefault="00801699">
            <w:pPr>
              <w:jc w:val="center"/>
            </w:pPr>
            <w:r>
              <w:t>29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2D04" w14:textId="4D45EB79" w:rsidR="00A73936" w:rsidRDefault="00DB70EC">
            <w:r>
              <w:t>Знакомство с графиком мониторинговых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450" w14:textId="77777777" w:rsidR="00A73936" w:rsidRDefault="00A73936">
            <w:r>
              <w:t>Январь - март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BD3C" w14:textId="77777777" w:rsidR="00A73936" w:rsidRDefault="00A73936">
            <w:r>
              <w:t>Педагоги методобъединения</w:t>
            </w:r>
          </w:p>
        </w:tc>
      </w:tr>
      <w:tr w:rsidR="00A73936" w14:paraId="38BE6C6E" w14:textId="77777777" w:rsidTr="00D66B8F">
        <w:tc>
          <w:tcPr>
            <w:tcW w:w="1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2A8A" w14:textId="77777777" w:rsidR="00A73936" w:rsidRDefault="00A73936">
            <w:pPr>
              <w:jc w:val="center"/>
              <w:rPr>
                <w:b/>
              </w:rPr>
            </w:pPr>
            <w:r>
              <w:rPr>
                <w:b/>
              </w:rPr>
              <w:t>Заседание № 5</w:t>
            </w:r>
          </w:p>
          <w:p w14:paraId="41EAE9E4" w14:textId="77777777" w:rsidR="00A73936" w:rsidRDefault="00A73936">
            <w:pPr>
              <w:jc w:val="center"/>
            </w:pPr>
            <w:r>
              <w:rPr>
                <w:b/>
              </w:rPr>
              <w:t>Тема: « Диссиминация»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B009" w14:textId="77777777" w:rsidR="00A73936" w:rsidRDefault="00A73936"/>
          <w:p w14:paraId="7D3D2BCC" w14:textId="77777777" w:rsidR="00A73936" w:rsidRDefault="00A73936"/>
          <w:p w14:paraId="2EC62BEB" w14:textId="77777777" w:rsidR="00A73936" w:rsidRDefault="00A73936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A520" w14:textId="77777777" w:rsidR="00A73936" w:rsidRDefault="00A73936"/>
        </w:tc>
      </w:tr>
      <w:tr w:rsidR="00A73936" w14:paraId="1F274C4F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28D73" w14:textId="74308A59" w:rsidR="00A73936" w:rsidRDefault="00A73936">
            <w:pPr>
              <w:jc w:val="center"/>
              <w:rPr>
                <w:sz w:val="28"/>
                <w:szCs w:val="22"/>
                <w:lang w:eastAsia="en-US"/>
              </w:rPr>
            </w:pPr>
            <w:r>
              <w:t>3</w:t>
            </w:r>
            <w:r w:rsidR="00801699">
              <w:t>0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7EA6" w14:textId="77777777" w:rsidR="00A73936" w:rsidRDefault="00A73936">
            <w:r>
              <w:t>Выполнение учебных программ по предметам  за четвертую четверть,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622C" w14:textId="77777777" w:rsidR="00A73936" w:rsidRDefault="00A73936">
            <w:r>
              <w:t>май</w:t>
            </w:r>
          </w:p>
          <w:p w14:paraId="4E5F10D8" w14:textId="77777777" w:rsidR="00A73936" w:rsidRDefault="00A73936">
            <w: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06A9" w14:textId="77777777" w:rsidR="00A73936" w:rsidRDefault="00A73936">
            <w:r>
              <w:t>Педагоги методобъединения</w:t>
            </w:r>
          </w:p>
          <w:p w14:paraId="580A5337" w14:textId="77777777" w:rsidR="00A73936" w:rsidRDefault="00A73936"/>
        </w:tc>
      </w:tr>
      <w:tr w:rsidR="00A73936" w14:paraId="1F63E6B5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38AF" w14:textId="60BA456E" w:rsidR="00A73936" w:rsidRDefault="00A73936">
            <w:pPr>
              <w:jc w:val="center"/>
            </w:pPr>
            <w:r>
              <w:t>3</w:t>
            </w:r>
            <w:r w:rsidR="00801699">
              <w:t>1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5E13" w14:textId="77777777" w:rsidR="00A73936" w:rsidRDefault="00A73936">
            <w:r>
              <w:t>Анализ работы педагогов центра «Точка роста»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EA34" w14:textId="77777777" w:rsidR="00A73936" w:rsidRDefault="00A73936">
            <w: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848F" w14:textId="77777777" w:rsidR="00A73936" w:rsidRDefault="00A73936">
            <w:r>
              <w:t>Руководитель ШМО</w:t>
            </w:r>
          </w:p>
          <w:p w14:paraId="73766093" w14:textId="77777777" w:rsidR="00A73936" w:rsidRDefault="00A73936">
            <w:r>
              <w:t>Кашина Л.И.</w:t>
            </w:r>
          </w:p>
        </w:tc>
      </w:tr>
      <w:tr w:rsidR="00A73936" w14:paraId="43B6D783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789B" w14:textId="45BBC8F1" w:rsidR="00A73936" w:rsidRDefault="00A73936">
            <w:pPr>
              <w:jc w:val="center"/>
            </w:pPr>
            <w:r>
              <w:t>3</w:t>
            </w:r>
            <w:r w:rsidR="00801699">
              <w:t>2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BDC1" w14:textId="2EFC917F" w:rsidR="00A73936" w:rsidRDefault="00A73936">
            <w:r>
              <w:t>Анализ работы ШМО за 202</w:t>
            </w:r>
            <w:r w:rsidR="00134CD2">
              <w:t>2</w:t>
            </w:r>
            <w:r>
              <w:t>-202</w:t>
            </w:r>
            <w:r w:rsidR="00134CD2">
              <w:t>3</w:t>
            </w:r>
            <w:r>
              <w:t xml:space="preserve">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8115" w14:textId="77777777" w:rsidR="00A73936" w:rsidRDefault="00A73936">
            <w: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F903" w14:textId="77777777" w:rsidR="00A73936" w:rsidRDefault="00A73936">
            <w:r>
              <w:t>Руководитель ШМО</w:t>
            </w:r>
          </w:p>
          <w:p w14:paraId="331EE7FE" w14:textId="77777777" w:rsidR="00A73936" w:rsidRDefault="00A73936">
            <w:r>
              <w:t>Кашина Л.И.</w:t>
            </w:r>
          </w:p>
        </w:tc>
      </w:tr>
      <w:tr w:rsidR="00A73936" w14:paraId="576FA337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8711" w14:textId="5A62BF9D" w:rsidR="00A73936" w:rsidRDefault="00A73936">
            <w:pPr>
              <w:jc w:val="center"/>
            </w:pPr>
            <w:r>
              <w:t>3</w:t>
            </w:r>
            <w:r w:rsidR="00801699">
              <w:t>3</w:t>
            </w:r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8625" w14:textId="4A57DFE5" w:rsidR="00A73936" w:rsidRDefault="00714226">
            <w:r>
              <w:t>.Диссеминация опыта формирования функциональной грамотности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13A7" w14:textId="77777777" w:rsidR="00A73936" w:rsidRDefault="00A73936">
            <w: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22F" w14:textId="77777777" w:rsidR="00A73936" w:rsidRDefault="00A73936">
            <w:r>
              <w:t>Педагоги методобъединения</w:t>
            </w:r>
          </w:p>
          <w:p w14:paraId="159EE9F0" w14:textId="77777777" w:rsidR="00A73936" w:rsidRDefault="00A73936"/>
          <w:p w14:paraId="0C814CE5" w14:textId="77777777" w:rsidR="00A73936" w:rsidRDefault="00A73936"/>
        </w:tc>
      </w:tr>
      <w:tr w:rsidR="00A73936" w14:paraId="74C69405" w14:textId="77777777" w:rsidTr="00D66B8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4D65" w14:textId="3DEB11A4" w:rsidR="00A73936" w:rsidRDefault="00A73936">
            <w:pPr>
              <w:jc w:val="center"/>
            </w:pPr>
            <w:r>
              <w:t>3</w:t>
            </w:r>
            <w:r w:rsidR="00801699">
              <w:t>4</w:t>
            </w:r>
            <w:bookmarkStart w:id="0" w:name="_GoBack"/>
            <w:bookmarkEnd w:id="0"/>
          </w:p>
        </w:tc>
        <w:tc>
          <w:tcPr>
            <w:tcW w:w="1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026B" w14:textId="77777777" w:rsidR="00A73936" w:rsidRDefault="00A73936">
            <w:r>
              <w:t>Утверждение плана работы МО на новый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9DE9" w14:textId="77777777" w:rsidR="00A73936" w:rsidRDefault="00A73936">
            <w:r>
              <w:t>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C1B8" w14:textId="77777777" w:rsidR="00A73936" w:rsidRDefault="00A73936">
            <w:r>
              <w:t>Педагоги методобъединения</w:t>
            </w:r>
          </w:p>
        </w:tc>
      </w:tr>
    </w:tbl>
    <w:p w14:paraId="01297E67" w14:textId="77777777" w:rsidR="00A73936" w:rsidRDefault="00A73936" w:rsidP="00A73936">
      <w:pPr>
        <w:rPr>
          <w:rFonts w:cstheme="minorBidi"/>
          <w:sz w:val="28"/>
          <w:szCs w:val="22"/>
          <w:lang w:eastAsia="en-US"/>
        </w:rPr>
      </w:pPr>
    </w:p>
    <w:p w14:paraId="2FE2EF30" w14:textId="77777777" w:rsidR="00A73936" w:rsidRDefault="00A73936" w:rsidP="00A73936"/>
    <w:p w14:paraId="33E620AA" w14:textId="2FFEE001" w:rsidR="00A73936" w:rsidRPr="00A73936" w:rsidRDefault="00A73936" w:rsidP="00A73936">
      <w:pPr>
        <w:pStyle w:val="a4"/>
      </w:pPr>
    </w:p>
    <w:sectPr w:rsidR="00A73936" w:rsidRPr="00A7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22D9"/>
    <w:multiLevelType w:val="hybridMultilevel"/>
    <w:tmpl w:val="4E884BAC"/>
    <w:lvl w:ilvl="0" w:tplc="93C20C3C">
      <w:start w:val="1"/>
      <w:numFmt w:val="decimal"/>
      <w:lvlText w:val="%1."/>
      <w:lvlJc w:val="left"/>
      <w:pPr>
        <w:ind w:left="945" w:hanging="5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44FA2"/>
    <w:multiLevelType w:val="hybridMultilevel"/>
    <w:tmpl w:val="E2E87140"/>
    <w:lvl w:ilvl="0" w:tplc="EC78438A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116"/>
    <w:rsid w:val="00134CD2"/>
    <w:rsid w:val="001D6F5F"/>
    <w:rsid w:val="00224207"/>
    <w:rsid w:val="00226AC1"/>
    <w:rsid w:val="0042618D"/>
    <w:rsid w:val="00502D2B"/>
    <w:rsid w:val="0063624E"/>
    <w:rsid w:val="006D09C2"/>
    <w:rsid w:val="00714226"/>
    <w:rsid w:val="00792E52"/>
    <w:rsid w:val="007A50A1"/>
    <w:rsid w:val="007D6EDC"/>
    <w:rsid w:val="00801699"/>
    <w:rsid w:val="0086193C"/>
    <w:rsid w:val="00A139D4"/>
    <w:rsid w:val="00A16B08"/>
    <w:rsid w:val="00A233F1"/>
    <w:rsid w:val="00A73936"/>
    <w:rsid w:val="00AE5724"/>
    <w:rsid w:val="00B90C9B"/>
    <w:rsid w:val="00C417C7"/>
    <w:rsid w:val="00C451B6"/>
    <w:rsid w:val="00D2393A"/>
    <w:rsid w:val="00D66B8F"/>
    <w:rsid w:val="00DB70EC"/>
    <w:rsid w:val="00F27B94"/>
    <w:rsid w:val="00F311BF"/>
    <w:rsid w:val="00F45672"/>
    <w:rsid w:val="00F9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3FD1"/>
  <w15:chartTrackingRefBased/>
  <w15:docId w15:val="{B8BDC4CB-F459-46A0-8BD3-5B0300EC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F45672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F45672"/>
    <w:rPr>
      <w:b/>
      <w:bCs/>
    </w:rPr>
  </w:style>
  <w:style w:type="paragraph" w:styleId="a4">
    <w:name w:val="Normal (Web)"/>
    <w:basedOn w:val="a"/>
    <w:uiPriority w:val="99"/>
    <w:semiHidden/>
    <w:unhideWhenUsed/>
    <w:rsid w:val="00F45672"/>
  </w:style>
  <w:style w:type="paragraph" w:customStyle="1" w:styleId="a6">
    <w:basedOn w:val="a"/>
    <w:next w:val="a4"/>
    <w:rsid w:val="00226AC1"/>
    <w:pPr>
      <w:spacing w:before="100" w:beforeAutospacing="1" w:after="100" w:afterAutospacing="1"/>
    </w:pPr>
  </w:style>
  <w:style w:type="character" w:customStyle="1" w:styleId="a7">
    <w:name w:val="Без интервала Знак"/>
    <w:basedOn w:val="a0"/>
    <w:link w:val="a8"/>
    <w:locked/>
    <w:rsid w:val="00A73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7"/>
    <w:qFormat/>
    <w:rsid w:val="00A7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A739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2022-10-31T13:48:00Z</dcterms:created>
  <dcterms:modified xsi:type="dcterms:W3CDTF">2022-11-01T13:38:00Z</dcterms:modified>
</cp:coreProperties>
</file>